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MCAULIFFE COMMUNITY SERVICE LOG</w:t>
      </w:r>
    </w:p>
    <w:p w:rsidR="00000000" w:rsidDel="00000000" w:rsidP="00000000" w:rsidRDefault="00000000" w:rsidRPr="00000000" w14:paraId="00000002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Due: Friday, May 30th </w:t>
      </w:r>
    </w:p>
    <w:p w:rsidR="00000000" w:rsidDel="00000000" w:rsidP="00000000" w:rsidRDefault="00000000" w:rsidRPr="00000000" w14:paraId="00000004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Beginning in 2019/2020, students are encouraged to accumulate 100 hours of service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per year</w:t>
      </w:r>
      <w:r w:rsidDel="00000000" w:rsidR="00000000" w:rsidRPr="00000000">
        <w:rPr>
          <w:rFonts w:ascii="Times" w:cs="Times" w:eastAsia="Times" w:hAnsi="Times"/>
          <w:rtl w:val="0"/>
        </w:rPr>
        <w:t xml:space="preserve"> at McAuliffe for recognition at their 8th grade awards night. Awards will be given as follows:</w:t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Class of 2022: 300 maximum hours earned</w:t>
      </w:r>
    </w:p>
    <w:p w:rsidR="00000000" w:rsidDel="00000000" w:rsidP="00000000" w:rsidRDefault="00000000" w:rsidRPr="00000000" w14:paraId="00000007">
      <w:pPr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Name of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Description of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Dates of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# of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Supervisor’s Signature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Cutiv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